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314" w:rsidRPr="00A34B0D" w:rsidRDefault="000819D0" w:rsidP="0043657B">
      <w:pPr>
        <w:spacing w:after="0"/>
        <w:jc w:val="center"/>
        <w:rPr>
          <w:b/>
          <w:sz w:val="36"/>
        </w:rPr>
      </w:pPr>
      <w:r w:rsidRPr="00963618">
        <w:rPr>
          <w:b/>
          <w:sz w:val="36"/>
        </w:rPr>
        <w:t>Tisková zpráva</w:t>
      </w:r>
    </w:p>
    <w:p w:rsidR="00A34B0D" w:rsidRPr="00BD4673" w:rsidRDefault="00A34B0D" w:rsidP="0043657B">
      <w:pPr>
        <w:spacing w:after="0"/>
        <w:jc w:val="both"/>
        <w:rPr>
          <w:rFonts w:cstheme="minorHAnsi"/>
          <w:b/>
          <w:sz w:val="8"/>
          <w:szCs w:val="24"/>
        </w:rPr>
      </w:pPr>
    </w:p>
    <w:p w:rsidR="005A01F0" w:rsidRPr="00963618" w:rsidRDefault="00A46314" w:rsidP="0043657B">
      <w:pPr>
        <w:spacing w:line="264" w:lineRule="auto"/>
        <w:jc w:val="both"/>
        <w:rPr>
          <w:rStyle w:val="textexposedshow"/>
          <w:rFonts w:cstheme="minorHAnsi"/>
          <w:b/>
          <w:sz w:val="24"/>
          <w:szCs w:val="24"/>
          <w:shd w:val="clear" w:color="auto" w:fill="FFFFFF"/>
        </w:rPr>
      </w:pPr>
      <w:r w:rsidRPr="00963618">
        <w:rPr>
          <w:rFonts w:cstheme="minorHAnsi"/>
          <w:b/>
          <w:sz w:val="24"/>
          <w:szCs w:val="24"/>
        </w:rPr>
        <w:t xml:space="preserve">Hlinka, 9.4.2014 </w:t>
      </w:r>
      <w:r w:rsidR="005A01F0" w:rsidRPr="00963618">
        <w:rPr>
          <w:rFonts w:cstheme="minorHAnsi"/>
          <w:b/>
          <w:sz w:val="24"/>
          <w:szCs w:val="24"/>
        </w:rPr>
        <w:t>–</w:t>
      </w:r>
      <w:r w:rsidRPr="00963618">
        <w:rPr>
          <w:rFonts w:cstheme="minorHAnsi"/>
          <w:b/>
          <w:sz w:val="24"/>
          <w:szCs w:val="24"/>
        </w:rPr>
        <w:t xml:space="preserve"> </w:t>
      </w:r>
      <w:r w:rsidR="005A01F0" w:rsidRPr="00963618">
        <w:rPr>
          <w:rFonts w:cstheme="minorHAnsi"/>
          <w:b/>
          <w:sz w:val="24"/>
          <w:szCs w:val="24"/>
        </w:rPr>
        <w:t xml:space="preserve">Turistická sezóna na Osoblažsku se blíží a Osoblažský cech se chystá také přiložit ruku k dílu. </w:t>
      </w:r>
      <w:r w:rsidR="005A01F0" w:rsidRPr="00963618">
        <w:rPr>
          <w:rStyle w:val="apple-converted-space"/>
          <w:rFonts w:cstheme="minorHAnsi"/>
          <w:b/>
          <w:sz w:val="24"/>
          <w:szCs w:val="24"/>
          <w:shd w:val="clear" w:color="auto" w:fill="FFFFFF"/>
        </w:rPr>
        <w:t> </w:t>
      </w:r>
      <w:r w:rsidR="005A01F0" w:rsidRPr="00963618">
        <w:rPr>
          <w:rFonts w:cstheme="minorHAnsi"/>
          <w:b/>
          <w:sz w:val="24"/>
          <w:szCs w:val="24"/>
          <w:shd w:val="clear" w:color="auto" w:fill="FFFFFF"/>
        </w:rPr>
        <w:t xml:space="preserve">Přípravy občerstvení na vlakovém nádraží v Osoblaze jsou v plném proudu, první akce proběhne 8. května, kdy se </w:t>
      </w:r>
      <w:r w:rsidR="00761CBF">
        <w:rPr>
          <w:rFonts w:cstheme="minorHAnsi"/>
          <w:b/>
          <w:sz w:val="24"/>
          <w:szCs w:val="24"/>
          <w:shd w:val="clear" w:color="auto" w:fill="FFFFFF"/>
        </w:rPr>
        <w:t xml:space="preserve">v Třemešné </w:t>
      </w:r>
      <w:r w:rsidR="005A01F0" w:rsidRPr="00963618">
        <w:rPr>
          <w:rFonts w:cstheme="minorHAnsi"/>
          <w:b/>
          <w:sz w:val="24"/>
          <w:szCs w:val="24"/>
          <w:shd w:val="clear" w:color="auto" w:fill="FFFFFF"/>
        </w:rPr>
        <w:t>koná slavnostní zahájení turistické sezóny</w:t>
      </w:r>
      <w:r w:rsidR="005A01F0" w:rsidRPr="00963618">
        <w:rPr>
          <w:rStyle w:val="apple-converted-space"/>
          <w:rFonts w:cstheme="minorHAnsi"/>
          <w:b/>
          <w:sz w:val="24"/>
          <w:szCs w:val="24"/>
          <w:shd w:val="clear" w:color="auto" w:fill="FFFFFF"/>
        </w:rPr>
        <w:t> </w:t>
      </w:r>
      <w:r w:rsidR="00761CBF">
        <w:rPr>
          <w:rStyle w:val="textexposedshow"/>
          <w:rFonts w:cstheme="minorHAnsi"/>
          <w:b/>
          <w:sz w:val="24"/>
          <w:szCs w:val="24"/>
          <w:shd w:val="clear" w:color="auto" w:fill="FFFFFF"/>
        </w:rPr>
        <w:t>na Osoblažsku, kterého se kromě Osoblažského cechu zúčastní také Mikroregion – Sdružení obcí Osoblažska, Slezské zemské dráhy a Klub přátel osoblažské úzkokolejky.</w:t>
      </w:r>
      <w:r w:rsidR="005A01F0" w:rsidRPr="00963618">
        <w:rPr>
          <w:rStyle w:val="textexposedshow"/>
          <w:rFonts w:cstheme="minorHAnsi"/>
          <w:b/>
          <w:sz w:val="24"/>
          <w:szCs w:val="24"/>
          <w:shd w:val="clear" w:color="auto" w:fill="FFFFFF"/>
        </w:rPr>
        <w:t xml:space="preserve"> </w:t>
      </w:r>
      <w:r w:rsidR="00DC7141">
        <w:rPr>
          <w:rStyle w:val="textexposedshow"/>
          <w:rFonts w:cstheme="minorHAnsi"/>
          <w:b/>
          <w:sz w:val="24"/>
          <w:szCs w:val="24"/>
          <w:shd w:val="clear" w:color="auto" w:fill="FFFFFF"/>
        </w:rPr>
        <w:t xml:space="preserve">Parní vlak </w:t>
      </w:r>
      <w:r w:rsidR="0043657B">
        <w:rPr>
          <w:rStyle w:val="textexposedshow"/>
          <w:rFonts w:cstheme="minorHAnsi"/>
          <w:b/>
          <w:sz w:val="24"/>
          <w:szCs w:val="24"/>
          <w:shd w:val="clear" w:color="auto" w:fill="FFFFFF"/>
        </w:rPr>
        <w:t xml:space="preserve">pak </w:t>
      </w:r>
      <w:r w:rsidR="00DC7141">
        <w:rPr>
          <w:rStyle w:val="textexposedshow"/>
          <w:rFonts w:cstheme="minorHAnsi"/>
          <w:b/>
          <w:sz w:val="24"/>
          <w:szCs w:val="24"/>
          <w:shd w:val="clear" w:color="auto" w:fill="FFFFFF"/>
        </w:rPr>
        <w:t>pojede do Osoblahy, kde bude pro návštěvníky připraven další program.</w:t>
      </w:r>
    </w:p>
    <w:p w:rsidR="00AA7EC9" w:rsidRDefault="00AC3D1F" w:rsidP="0043657B">
      <w:pPr>
        <w:spacing w:line="264" w:lineRule="auto"/>
        <w:jc w:val="both"/>
        <w:rPr>
          <w:rStyle w:val="textexposedshow"/>
          <w:rFonts w:cstheme="minorHAnsi"/>
          <w:sz w:val="24"/>
          <w:szCs w:val="24"/>
          <w:shd w:val="clear" w:color="auto" w:fill="FFFFFF"/>
        </w:rPr>
      </w:pPr>
      <w:r w:rsidRPr="00963618">
        <w:rPr>
          <w:rStyle w:val="textexposedshow"/>
          <w:rFonts w:cstheme="minorHAnsi"/>
          <w:sz w:val="24"/>
          <w:szCs w:val="24"/>
          <w:shd w:val="clear" w:color="auto" w:fill="FFFFFF"/>
        </w:rPr>
        <w:t>„</w:t>
      </w:r>
      <w:r w:rsidR="005A01F0" w:rsidRPr="00963618">
        <w:rPr>
          <w:rStyle w:val="textexposedshow"/>
          <w:rFonts w:cstheme="minorHAnsi"/>
          <w:i/>
          <w:sz w:val="24"/>
          <w:szCs w:val="24"/>
          <w:shd w:val="clear" w:color="auto" w:fill="FFFFFF"/>
        </w:rPr>
        <w:t>Osoblažský cech pro výletníky připravuje nejen něco k zakousnutí a na zapití, ale také různé aktivity, kterými si malí i velcí návštěvníci budou moci zpříjemnit čas mezi příjezdem a odjezdem parního vláčku v Osoblaze, jako například střílení z luku, pletení košíků nebo jízdu na koni. Ke zpříjemnění atmosféry bude hrát ve vlaku i na nádraží v Osoblaze živá hudba</w:t>
      </w:r>
      <w:r w:rsidRPr="00963618">
        <w:rPr>
          <w:rStyle w:val="textexposedshow"/>
          <w:rFonts w:cstheme="minorHAnsi"/>
          <w:sz w:val="24"/>
          <w:szCs w:val="24"/>
          <w:shd w:val="clear" w:color="auto" w:fill="FFFFFF"/>
        </w:rPr>
        <w:t>,“  přibližuje akci 8. května ředitel společnosti Jan Bezděk.</w:t>
      </w:r>
      <w:r w:rsidR="00963618" w:rsidRPr="00963618">
        <w:rPr>
          <w:rStyle w:val="textexposedshow"/>
          <w:rFonts w:cstheme="minorHAnsi"/>
          <w:sz w:val="24"/>
          <w:szCs w:val="24"/>
          <w:shd w:val="clear" w:color="auto" w:fill="FFFFFF"/>
        </w:rPr>
        <w:t xml:space="preserve"> </w:t>
      </w:r>
    </w:p>
    <w:p w:rsidR="00AC3D1F" w:rsidRDefault="00AC3D1F" w:rsidP="0043657B">
      <w:pPr>
        <w:spacing w:line="264" w:lineRule="auto"/>
        <w:jc w:val="both"/>
        <w:rPr>
          <w:rStyle w:val="textexposedshow"/>
          <w:rFonts w:cstheme="minorHAnsi"/>
          <w:sz w:val="24"/>
          <w:szCs w:val="24"/>
          <w:shd w:val="clear" w:color="auto" w:fill="FFFFFF"/>
        </w:rPr>
      </w:pPr>
      <w:r w:rsidRPr="00963618">
        <w:rPr>
          <w:rStyle w:val="textexposedshow"/>
          <w:rFonts w:cstheme="minorHAnsi"/>
          <w:sz w:val="24"/>
          <w:szCs w:val="24"/>
          <w:shd w:val="clear" w:color="auto" w:fill="FFFFFF"/>
        </w:rPr>
        <w:t>Nádražní občerstvení však není jedinou aktivitou Osoblažského cechu. Slibované provozování marmeládovny je zatím ve fázi příprav, ale již brzy se začne tento projekt také realizovat. Bohužel vše nejde tak rychle, jak si někteří představují. Zástupci Osoblažského cechu ale dělají vše proto, aby byla marmeládovna spuštěna co nejdříve a mohla zaměstnat místní občany, kteří měli již před časem možnost ucházet se o zaměstnání v Osoblažském cechu.</w:t>
      </w:r>
      <w:r w:rsidR="00963618">
        <w:rPr>
          <w:rStyle w:val="textexposedshow"/>
          <w:rFonts w:cstheme="minorHAnsi"/>
          <w:sz w:val="24"/>
          <w:szCs w:val="24"/>
          <w:shd w:val="clear" w:color="auto" w:fill="FFFFFF"/>
        </w:rPr>
        <w:t xml:space="preserve"> </w:t>
      </w:r>
      <w:r w:rsidR="00AA7EC9">
        <w:rPr>
          <w:rStyle w:val="textexposedshow"/>
          <w:rFonts w:cstheme="minorHAnsi"/>
          <w:sz w:val="24"/>
          <w:szCs w:val="24"/>
          <w:shd w:val="clear" w:color="auto" w:fill="FFFFFF"/>
        </w:rPr>
        <w:t>Z propagačních aktivit Osoblažského cechu je možno zmínit například jeho účast na otevření další etapy projektu Naučná stezka – Kostely Osoblažska, které proběhne 7. června 2014 v</w:t>
      </w:r>
      <w:r w:rsidR="00113A11">
        <w:rPr>
          <w:rStyle w:val="textexposedshow"/>
          <w:rFonts w:cstheme="minorHAnsi"/>
          <w:sz w:val="24"/>
          <w:szCs w:val="24"/>
          <w:shd w:val="clear" w:color="auto" w:fill="FFFFFF"/>
        </w:rPr>
        <w:t> </w:t>
      </w:r>
      <w:r w:rsidR="00AA7EC9">
        <w:rPr>
          <w:rStyle w:val="textexposedshow"/>
          <w:rFonts w:cstheme="minorHAnsi"/>
          <w:sz w:val="24"/>
          <w:szCs w:val="24"/>
          <w:shd w:val="clear" w:color="auto" w:fill="FFFFFF"/>
        </w:rPr>
        <w:t>Hlince</w:t>
      </w:r>
      <w:r w:rsidR="00113A11">
        <w:rPr>
          <w:rStyle w:val="textexposedshow"/>
          <w:rFonts w:cstheme="minorHAnsi"/>
          <w:sz w:val="24"/>
          <w:szCs w:val="24"/>
          <w:shd w:val="clear" w:color="auto" w:fill="FFFFFF"/>
        </w:rPr>
        <w:t xml:space="preserve"> </w:t>
      </w:r>
      <w:r w:rsidR="00113A11" w:rsidRPr="00C01B23">
        <w:rPr>
          <w:rStyle w:val="textexposedshow"/>
          <w:rFonts w:cs="Calibri"/>
          <w:sz w:val="24"/>
          <w:szCs w:val="24"/>
          <w:shd w:val="clear" w:color="auto" w:fill="FFFFFF"/>
        </w:rPr>
        <w:t>a jehož pořadatelem je Mikroregion – Sdružení obcí Osoblažska</w:t>
      </w:r>
      <w:r w:rsidR="00AA7EC9">
        <w:rPr>
          <w:rStyle w:val="textexposedshow"/>
          <w:rFonts w:cstheme="minorHAnsi"/>
          <w:sz w:val="24"/>
          <w:szCs w:val="24"/>
          <w:shd w:val="clear" w:color="auto" w:fill="FFFFFF"/>
        </w:rPr>
        <w:t>.</w:t>
      </w:r>
    </w:p>
    <w:p w:rsidR="0043657B" w:rsidRPr="00BD4673" w:rsidRDefault="00614065" w:rsidP="00BD46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rFonts w:eastAsia="Times New Roman" w:cstheme="minorHAnsi"/>
          <w:i/>
          <w:color w:val="000000"/>
          <w:sz w:val="24"/>
          <w:szCs w:val="20"/>
          <w:lang w:eastAsia="cs-CZ"/>
        </w:rPr>
      </w:pPr>
      <w:r>
        <w:rPr>
          <w:rFonts w:eastAsia="Times New Roman" w:cstheme="minorHAnsi"/>
          <w:color w:val="000000"/>
          <w:sz w:val="24"/>
          <w:szCs w:val="20"/>
          <w:lang w:eastAsia="cs-CZ"/>
        </w:rPr>
        <w:t>K aktivitám Osoblažského cechu</w:t>
      </w:r>
      <w:r w:rsidR="00783525" w:rsidRPr="00783525">
        <w:rPr>
          <w:rFonts w:eastAsia="Times New Roman" w:cstheme="minorHAnsi"/>
          <w:color w:val="000000"/>
          <w:sz w:val="24"/>
          <w:szCs w:val="20"/>
          <w:lang w:eastAsia="cs-CZ"/>
        </w:rPr>
        <w:t xml:space="preserve"> se vyjádřil i předseda správní rady společnosti Marcel </w:t>
      </w:r>
      <w:r w:rsidR="00783525">
        <w:rPr>
          <w:rFonts w:eastAsia="Times New Roman" w:cstheme="minorHAnsi"/>
          <w:color w:val="000000"/>
          <w:sz w:val="24"/>
          <w:szCs w:val="20"/>
          <w:lang w:eastAsia="cs-CZ"/>
        </w:rPr>
        <w:t>C</w:t>
      </w:r>
      <w:r w:rsidR="00783525" w:rsidRPr="00783525">
        <w:rPr>
          <w:rFonts w:eastAsia="Times New Roman" w:cstheme="minorHAnsi"/>
          <w:color w:val="000000"/>
          <w:sz w:val="24"/>
          <w:szCs w:val="20"/>
          <w:lang w:eastAsia="cs-CZ"/>
        </w:rPr>
        <w:t xml:space="preserve">hovančák: </w:t>
      </w:r>
      <w:r w:rsidR="00783525" w:rsidRPr="00783525">
        <w:rPr>
          <w:rFonts w:eastAsia="Times New Roman" w:cstheme="minorHAnsi"/>
          <w:i/>
          <w:color w:val="000000"/>
          <w:sz w:val="24"/>
          <w:szCs w:val="20"/>
          <w:lang w:eastAsia="cs-CZ"/>
        </w:rPr>
        <w:t>„Ubezpečujeme všechny občany, že Osoblažský cech vznikl proto, že jeho prostřednictvím můžeme podávat různé projekty a reagovat na vypsané dotační výzvy. Je jasné, že nejsme všemohoucí a že budou projekty, které nám prostě nevyjdou, ale alespoň se snažíme. Výrazně se ohrazuji proti tvrzení, že lidem jen slibujeme práci atd. Nenutíme nikoho s námi spolupracovat, ale věřte, že když nabídneme turistům komplexní služby, tak se zvýší jejich počet a hlavně spokojenost. Jen spokojený turis</w:t>
      </w:r>
      <w:r w:rsidR="00DC7141">
        <w:rPr>
          <w:rFonts w:eastAsia="Times New Roman" w:cstheme="minorHAnsi"/>
          <w:i/>
          <w:color w:val="000000"/>
          <w:sz w:val="24"/>
          <w:szCs w:val="20"/>
          <w:lang w:eastAsia="cs-CZ"/>
        </w:rPr>
        <w:t xml:space="preserve">ta nám udělá pozitivní reklamu. </w:t>
      </w:r>
      <w:r w:rsidR="00783525" w:rsidRPr="00783525">
        <w:rPr>
          <w:rFonts w:eastAsia="Times New Roman" w:cstheme="minorHAnsi"/>
          <w:i/>
          <w:color w:val="000000"/>
          <w:sz w:val="24"/>
          <w:szCs w:val="20"/>
          <w:lang w:eastAsia="cs-CZ"/>
        </w:rPr>
        <w:t>Doposud se totiž stávalo to, že jen hrstka turistů se dostala až na náměstí a okolí. Proto chceme místním podnikatelům nabídnout reklamní stánek, kde si turista sám vybere, kam půjde, co bude dělat a za co utratí své peníze.</w:t>
      </w:r>
      <w:r w:rsidR="00783525">
        <w:rPr>
          <w:rFonts w:eastAsia="Times New Roman" w:cstheme="minorHAnsi"/>
          <w:i/>
          <w:color w:val="000000"/>
          <w:sz w:val="24"/>
          <w:szCs w:val="20"/>
          <w:lang w:eastAsia="cs-CZ"/>
        </w:rPr>
        <w:t xml:space="preserve"> </w:t>
      </w:r>
      <w:r w:rsidR="0043657B">
        <w:rPr>
          <w:rFonts w:eastAsia="Times New Roman" w:cstheme="minorHAnsi"/>
          <w:i/>
          <w:color w:val="000000"/>
          <w:sz w:val="24"/>
          <w:szCs w:val="20"/>
          <w:lang w:eastAsia="cs-CZ"/>
        </w:rPr>
        <w:t>Turista, který přijede s </w:t>
      </w:r>
      <w:r w:rsidR="00783525" w:rsidRPr="00783525">
        <w:rPr>
          <w:rFonts w:eastAsia="Times New Roman" w:cstheme="minorHAnsi"/>
          <w:i/>
          <w:color w:val="000000"/>
          <w:sz w:val="24"/>
          <w:szCs w:val="20"/>
          <w:lang w:eastAsia="cs-CZ"/>
        </w:rPr>
        <w:t>baťůžkem</w:t>
      </w:r>
      <w:r w:rsidR="0043657B">
        <w:rPr>
          <w:rFonts w:eastAsia="Times New Roman" w:cstheme="minorHAnsi"/>
          <w:i/>
          <w:color w:val="000000"/>
          <w:sz w:val="24"/>
          <w:szCs w:val="20"/>
          <w:lang w:eastAsia="cs-CZ"/>
        </w:rPr>
        <w:t xml:space="preserve"> plným</w:t>
      </w:r>
      <w:r w:rsidR="00783525" w:rsidRPr="00783525">
        <w:rPr>
          <w:rFonts w:eastAsia="Times New Roman" w:cstheme="minorHAnsi"/>
          <w:i/>
          <w:color w:val="000000"/>
          <w:sz w:val="24"/>
          <w:szCs w:val="20"/>
          <w:lang w:eastAsia="cs-CZ"/>
        </w:rPr>
        <w:t xml:space="preserve"> svačiny, tady ji sní a vypije a všem známým řekne, </w:t>
      </w:r>
      <w:r w:rsidR="00783525">
        <w:rPr>
          <w:rFonts w:eastAsia="Times New Roman" w:cstheme="minorHAnsi"/>
          <w:i/>
          <w:color w:val="000000"/>
          <w:sz w:val="24"/>
          <w:szCs w:val="20"/>
          <w:lang w:eastAsia="cs-CZ"/>
        </w:rPr>
        <w:t>že na Osoblažsku</w:t>
      </w:r>
      <w:r w:rsidR="00783525" w:rsidRPr="00783525">
        <w:rPr>
          <w:rFonts w:eastAsia="Times New Roman" w:cstheme="minorHAnsi"/>
          <w:i/>
          <w:color w:val="000000"/>
          <w:sz w:val="24"/>
          <w:szCs w:val="20"/>
          <w:lang w:eastAsia="cs-CZ"/>
        </w:rPr>
        <w:t xml:space="preserve"> se zastavil čas, je tam kr</w:t>
      </w:r>
      <w:r w:rsidR="00DC7141">
        <w:rPr>
          <w:rFonts w:eastAsia="Times New Roman" w:cstheme="minorHAnsi"/>
          <w:i/>
          <w:color w:val="000000"/>
          <w:sz w:val="24"/>
          <w:szCs w:val="20"/>
          <w:lang w:eastAsia="cs-CZ"/>
        </w:rPr>
        <w:t xml:space="preserve">ásně, ale jednou a dost, </w:t>
      </w:r>
      <w:r w:rsidR="00783525" w:rsidRPr="00783525">
        <w:rPr>
          <w:rFonts w:eastAsia="Times New Roman" w:cstheme="minorHAnsi"/>
          <w:i/>
          <w:color w:val="000000"/>
          <w:sz w:val="24"/>
          <w:szCs w:val="20"/>
          <w:lang w:eastAsia="cs-CZ"/>
        </w:rPr>
        <w:t xml:space="preserve">už odsud nesmí odjíždět. Věřte, že Osoblažský </w:t>
      </w:r>
      <w:r w:rsidR="00783525">
        <w:rPr>
          <w:rFonts w:eastAsia="Times New Roman" w:cstheme="minorHAnsi"/>
          <w:i/>
          <w:color w:val="000000"/>
          <w:sz w:val="24"/>
          <w:szCs w:val="20"/>
          <w:lang w:eastAsia="cs-CZ"/>
        </w:rPr>
        <w:t>c</w:t>
      </w:r>
      <w:r w:rsidR="00783525" w:rsidRPr="00783525">
        <w:rPr>
          <w:rFonts w:eastAsia="Times New Roman" w:cstheme="minorHAnsi"/>
          <w:i/>
          <w:color w:val="000000"/>
          <w:sz w:val="24"/>
          <w:szCs w:val="20"/>
          <w:lang w:eastAsia="cs-CZ"/>
        </w:rPr>
        <w:t xml:space="preserve">ech je tady proto, aby tohle </w:t>
      </w:r>
      <w:r w:rsidR="00673EA5">
        <w:rPr>
          <w:rFonts w:eastAsia="Times New Roman" w:cstheme="minorHAnsi"/>
          <w:i/>
          <w:color w:val="000000"/>
          <w:sz w:val="24"/>
          <w:szCs w:val="20"/>
          <w:lang w:eastAsia="cs-CZ"/>
        </w:rPr>
        <w:t>pomohl změnit</w:t>
      </w:r>
      <w:r w:rsidR="00783525" w:rsidRPr="00783525">
        <w:rPr>
          <w:rFonts w:eastAsia="Times New Roman" w:cstheme="minorHAnsi"/>
          <w:i/>
          <w:color w:val="000000"/>
          <w:sz w:val="24"/>
          <w:szCs w:val="20"/>
          <w:lang w:eastAsia="cs-CZ"/>
        </w:rPr>
        <w:t>.</w:t>
      </w:r>
      <w:r w:rsidR="00783525">
        <w:rPr>
          <w:rFonts w:eastAsia="Times New Roman" w:cstheme="minorHAnsi"/>
          <w:i/>
          <w:color w:val="000000"/>
          <w:sz w:val="24"/>
          <w:szCs w:val="20"/>
          <w:lang w:eastAsia="cs-CZ"/>
        </w:rPr>
        <w:t>“</w:t>
      </w:r>
    </w:p>
    <w:p w:rsidR="00963618" w:rsidRPr="00963618" w:rsidRDefault="00963618" w:rsidP="0043657B">
      <w:pPr>
        <w:pStyle w:val="Bezmezer"/>
        <w:spacing w:line="264" w:lineRule="auto"/>
        <w:jc w:val="both"/>
        <w:rPr>
          <w:rFonts w:asciiTheme="minorHAnsi" w:hAnsiTheme="minorHAnsi" w:cstheme="minorHAnsi"/>
          <w:b/>
          <w:bCs/>
          <w:sz w:val="24"/>
          <w:szCs w:val="24"/>
        </w:rPr>
      </w:pPr>
      <w:r w:rsidRPr="00963618">
        <w:rPr>
          <w:rFonts w:asciiTheme="minorHAnsi" w:hAnsiTheme="minorHAnsi" w:cstheme="minorHAnsi"/>
          <w:sz w:val="24"/>
          <w:szCs w:val="24"/>
          <w:u w:val="single"/>
        </w:rPr>
        <w:t>Další informace mohou podat:</w:t>
      </w:r>
    </w:p>
    <w:p w:rsidR="00963618" w:rsidRPr="00963618" w:rsidRDefault="00963618" w:rsidP="0043657B">
      <w:pPr>
        <w:pStyle w:val="Bezmezer"/>
        <w:spacing w:line="264" w:lineRule="auto"/>
        <w:jc w:val="both"/>
        <w:rPr>
          <w:rFonts w:asciiTheme="minorHAnsi" w:hAnsiTheme="minorHAnsi" w:cstheme="minorHAnsi"/>
          <w:sz w:val="24"/>
          <w:szCs w:val="24"/>
        </w:rPr>
      </w:pPr>
      <w:r w:rsidRPr="00963618">
        <w:rPr>
          <w:rFonts w:asciiTheme="minorHAnsi" w:hAnsiTheme="minorHAnsi" w:cstheme="minorHAnsi"/>
          <w:b/>
          <w:bCs/>
          <w:sz w:val="24"/>
          <w:szCs w:val="24"/>
        </w:rPr>
        <w:t>Bc. Jan Bezděk</w:t>
      </w:r>
      <w:r w:rsidRPr="00963618">
        <w:rPr>
          <w:rFonts w:asciiTheme="minorHAnsi" w:hAnsiTheme="minorHAnsi" w:cstheme="minorHAnsi"/>
          <w:sz w:val="24"/>
          <w:szCs w:val="24"/>
        </w:rPr>
        <w:t>, ředitel společnosti</w:t>
      </w:r>
    </w:p>
    <w:p w:rsidR="00963618" w:rsidRPr="00963618" w:rsidRDefault="00963618" w:rsidP="0043657B">
      <w:pPr>
        <w:pStyle w:val="Bezmezer"/>
        <w:spacing w:line="264" w:lineRule="auto"/>
        <w:jc w:val="both"/>
        <w:rPr>
          <w:rFonts w:asciiTheme="minorHAnsi" w:hAnsiTheme="minorHAnsi" w:cstheme="minorHAnsi"/>
          <w:b/>
          <w:bCs/>
          <w:sz w:val="24"/>
          <w:szCs w:val="24"/>
        </w:rPr>
      </w:pPr>
      <w:r w:rsidRPr="00963618">
        <w:rPr>
          <w:rFonts w:asciiTheme="minorHAnsi" w:hAnsiTheme="minorHAnsi" w:cstheme="minorHAnsi"/>
          <w:sz w:val="24"/>
          <w:szCs w:val="24"/>
        </w:rPr>
        <w:t>tel.: 737 435 092</w:t>
      </w:r>
    </w:p>
    <w:p w:rsidR="00963618" w:rsidRPr="00963618" w:rsidRDefault="00963618" w:rsidP="0043657B">
      <w:pPr>
        <w:pStyle w:val="Bezmezer"/>
        <w:spacing w:line="264" w:lineRule="auto"/>
        <w:jc w:val="both"/>
        <w:rPr>
          <w:rFonts w:asciiTheme="minorHAnsi" w:hAnsiTheme="minorHAnsi" w:cstheme="minorHAnsi"/>
          <w:sz w:val="24"/>
          <w:szCs w:val="24"/>
        </w:rPr>
      </w:pPr>
      <w:r w:rsidRPr="00963618">
        <w:rPr>
          <w:rFonts w:asciiTheme="minorHAnsi" w:hAnsiTheme="minorHAnsi" w:cstheme="minorHAnsi"/>
          <w:b/>
          <w:bCs/>
          <w:sz w:val="24"/>
          <w:szCs w:val="24"/>
        </w:rPr>
        <w:t>Ing. Kristýna Kutálková</w:t>
      </w:r>
      <w:r w:rsidRPr="00963618">
        <w:rPr>
          <w:rFonts w:asciiTheme="minorHAnsi" w:hAnsiTheme="minorHAnsi" w:cstheme="minorHAnsi"/>
          <w:sz w:val="24"/>
          <w:szCs w:val="24"/>
        </w:rPr>
        <w:t>, obchodní a projektový manažer</w:t>
      </w:r>
    </w:p>
    <w:p w:rsidR="00A46314" w:rsidRPr="0043657B" w:rsidRDefault="00963618" w:rsidP="0043657B">
      <w:pPr>
        <w:pStyle w:val="Bezmezer"/>
        <w:spacing w:line="264" w:lineRule="auto"/>
        <w:jc w:val="both"/>
        <w:rPr>
          <w:rFonts w:asciiTheme="minorHAnsi" w:hAnsiTheme="minorHAnsi" w:cstheme="minorHAnsi"/>
          <w:sz w:val="24"/>
          <w:szCs w:val="24"/>
        </w:rPr>
      </w:pPr>
      <w:r w:rsidRPr="00963618">
        <w:rPr>
          <w:rFonts w:asciiTheme="minorHAnsi" w:hAnsiTheme="minorHAnsi" w:cstheme="minorHAnsi"/>
          <w:sz w:val="24"/>
          <w:szCs w:val="24"/>
        </w:rPr>
        <w:t>tel.: 604 337 106</w:t>
      </w:r>
    </w:p>
    <w:sectPr w:rsidR="00A46314" w:rsidRPr="0043657B" w:rsidSect="00C16F4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B26" w:rsidRDefault="00470B26" w:rsidP="00470B26">
      <w:pPr>
        <w:spacing w:after="0" w:line="240" w:lineRule="auto"/>
      </w:pPr>
      <w:r>
        <w:separator/>
      </w:r>
    </w:p>
  </w:endnote>
  <w:endnote w:type="continuationSeparator" w:id="1">
    <w:p w:rsidR="00470B26" w:rsidRDefault="00470B26" w:rsidP="00470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26" w:rsidRPr="00AF3330" w:rsidRDefault="00470B26" w:rsidP="00AF3330">
    <w:pPr>
      <w:pStyle w:val="Zpat"/>
      <w:pBdr>
        <w:top w:val="thinThickSmallGap" w:sz="24" w:space="1" w:color="622423" w:themeColor="accent2" w:themeShade="7F"/>
      </w:pBdr>
      <w:jc w:val="center"/>
      <w:rPr>
        <w:rFonts w:asciiTheme="majorHAnsi" w:hAnsiTheme="majorHAnsi"/>
        <w:sz w:val="18"/>
      </w:rPr>
    </w:pPr>
    <w:r w:rsidRPr="00AF3330">
      <w:rPr>
        <w:rFonts w:asciiTheme="majorHAnsi" w:hAnsiTheme="majorHAnsi"/>
        <w:b/>
        <w:sz w:val="18"/>
        <w:u w:val="single"/>
      </w:rPr>
      <w:t>O</w:t>
    </w:r>
    <w:r w:rsidR="0016631F" w:rsidRPr="00AF3330">
      <w:rPr>
        <w:rFonts w:asciiTheme="majorHAnsi" w:hAnsiTheme="majorHAnsi"/>
        <w:b/>
        <w:sz w:val="18"/>
        <w:u w:val="single"/>
      </w:rPr>
      <w:t>soblažský cech, o.p.s.</w:t>
    </w:r>
    <w:r w:rsidR="0016631F" w:rsidRPr="00AF3330">
      <w:rPr>
        <w:rFonts w:asciiTheme="majorHAnsi" w:hAnsiTheme="majorHAnsi"/>
        <w:sz w:val="18"/>
      </w:rPr>
      <w:t xml:space="preserve"> </w:t>
    </w:r>
    <w:r w:rsidR="0016631F" w:rsidRPr="00AF3330">
      <w:rPr>
        <w:rFonts w:asciiTheme="majorHAnsi" w:hAnsiTheme="majorHAnsi"/>
        <w:b/>
        <w:color w:val="632423" w:themeColor="accent2" w:themeShade="80"/>
        <w:sz w:val="18"/>
      </w:rPr>
      <w:t xml:space="preserve"> </w:t>
    </w:r>
    <w:r w:rsidR="0016631F" w:rsidRPr="00AF3330">
      <w:rPr>
        <w:rFonts w:asciiTheme="majorHAnsi" w:hAnsiTheme="majorHAnsi"/>
        <w:b/>
        <w:shadow/>
        <w:color w:val="632423" w:themeColor="accent2" w:themeShade="80"/>
      </w:rPr>
      <w:t>/</w:t>
    </w:r>
    <w:r w:rsidR="0016631F" w:rsidRPr="00AF3330">
      <w:rPr>
        <w:rFonts w:asciiTheme="majorHAnsi" w:hAnsiTheme="majorHAnsi"/>
        <w:sz w:val="18"/>
      </w:rPr>
      <w:t xml:space="preserve">  Hlinka 25 </w:t>
    </w:r>
    <w:r w:rsidR="0016631F" w:rsidRPr="00AF3330">
      <w:rPr>
        <w:rFonts w:asciiTheme="majorHAnsi" w:hAnsiTheme="majorHAnsi"/>
      </w:rPr>
      <w:t xml:space="preserve"> </w:t>
    </w:r>
    <w:r w:rsidR="0016631F" w:rsidRPr="00AF3330">
      <w:rPr>
        <w:rFonts w:asciiTheme="majorHAnsi" w:hAnsiTheme="majorHAnsi"/>
        <w:b/>
        <w:shadow/>
        <w:color w:val="632423" w:themeColor="accent2" w:themeShade="80"/>
      </w:rPr>
      <w:t>/</w:t>
    </w:r>
    <w:r w:rsidRPr="00AF3330">
      <w:rPr>
        <w:rFonts w:asciiTheme="majorHAnsi" w:hAnsiTheme="majorHAnsi"/>
      </w:rPr>
      <w:t xml:space="preserve"> </w:t>
    </w:r>
    <w:r w:rsidR="0016631F" w:rsidRPr="00AF3330">
      <w:rPr>
        <w:rFonts w:asciiTheme="majorHAnsi" w:hAnsiTheme="majorHAnsi"/>
      </w:rPr>
      <w:t xml:space="preserve"> </w:t>
    </w:r>
    <w:r w:rsidRPr="00AF3330">
      <w:rPr>
        <w:rFonts w:asciiTheme="majorHAnsi" w:hAnsiTheme="majorHAnsi"/>
        <w:sz w:val="18"/>
      </w:rPr>
      <w:t>793 99</w:t>
    </w:r>
    <w:r w:rsidR="0016631F" w:rsidRPr="00AF3330">
      <w:rPr>
        <w:rFonts w:asciiTheme="majorHAnsi" w:hAnsiTheme="majorHAnsi"/>
        <w:sz w:val="18"/>
      </w:rPr>
      <w:t xml:space="preserve"> Osoblaha</w:t>
    </w:r>
  </w:p>
  <w:p w:rsidR="0016631F" w:rsidRPr="00AF3330" w:rsidRDefault="0016631F" w:rsidP="00AF3330">
    <w:pPr>
      <w:pStyle w:val="Zpat"/>
      <w:pBdr>
        <w:top w:val="thinThickSmallGap" w:sz="24" w:space="1" w:color="622423" w:themeColor="accent2" w:themeShade="7F"/>
      </w:pBdr>
      <w:jc w:val="center"/>
      <w:rPr>
        <w:rFonts w:asciiTheme="majorHAnsi" w:hAnsiTheme="majorHAnsi"/>
        <w:sz w:val="18"/>
      </w:rPr>
    </w:pPr>
    <w:r w:rsidRPr="00AF3330">
      <w:rPr>
        <w:rFonts w:asciiTheme="majorHAnsi" w:hAnsiTheme="majorHAnsi"/>
        <w:sz w:val="18"/>
      </w:rPr>
      <w:t xml:space="preserve">tel.: 554 642 043, 737 435 092  </w:t>
    </w:r>
    <w:r w:rsidRPr="00AF3330">
      <w:rPr>
        <w:rFonts w:asciiTheme="majorHAnsi" w:hAnsiTheme="majorHAnsi"/>
        <w:b/>
        <w:shadow/>
        <w:color w:val="632423" w:themeColor="accent2" w:themeShade="80"/>
      </w:rPr>
      <w:t>/</w:t>
    </w:r>
    <w:r w:rsidRPr="00AF3330">
      <w:rPr>
        <w:rFonts w:asciiTheme="majorHAnsi" w:hAnsiTheme="majorHAnsi"/>
        <w:sz w:val="18"/>
      </w:rPr>
      <w:t xml:space="preserve">  email: info@osoblazskycech.cz  </w:t>
    </w:r>
    <w:r w:rsidRPr="00AF3330">
      <w:rPr>
        <w:rFonts w:asciiTheme="majorHAnsi" w:hAnsiTheme="majorHAnsi"/>
        <w:b/>
        <w:shadow/>
        <w:color w:val="632423" w:themeColor="accent2" w:themeShade="80"/>
      </w:rPr>
      <w:t>/</w:t>
    </w:r>
    <w:r w:rsidRPr="00AF3330">
      <w:rPr>
        <w:rFonts w:asciiTheme="majorHAnsi" w:hAnsiTheme="majorHAnsi"/>
        <w:sz w:val="18"/>
      </w:rPr>
      <w:t xml:space="preserve">  www.osoblazskycech.cz</w:t>
    </w:r>
  </w:p>
  <w:p w:rsidR="00470B26" w:rsidRPr="00AF3330" w:rsidRDefault="0016631F" w:rsidP="00AF3330">
    <w:pPr>
      <w:pStyle w:val="Zpat"/>
      <w:pBdr>
        <w:top w:val="thinThickSmallGap" w:sz="24" w:space="1" w:color="622423" w:themeColor="accent2" w:themeShade="7F"/>
      </w:pBdr>
      <w:jc w:val="center"/>
      <w:rPr>
        <w:rFonts w:asciiTheme="majorHAnsi" w:hAnsiTheme="majorHAnsi"/>
        <w:sz w:val="18"/>
      </w:rPr>
    </w:pPr>
    <w:r w:rsidRPr="00AF3330">
      <w:rPr>
        <w:rFonts w:asciiTheme="majorHAnsi" w:hAnsiTheme="majorHAnsi"/>
        <w:sz w:val="18"/>
      </w:rPr>
      <w:t xml:space="preserve">DS: wq59pi3  </w:t>
    </w:r>
    <w:r w:rsidRPr="00AF3330">
      <w:rPr>
        <w:rFonts w:asciiTheme="majorHAnsi" w:hAnsiTheme="majorHAnsi"/>
        <w:b/>
        <w:shadow/>
        <w:color w:val="632423" w:themeColor="accent2" w:themeShade="80"/>
      </w:rPr>
      <w:t>/</w:t>
    </w:r>
    <w:r w:rsidRPr="00AF3330">
      <w:rPr>
        <w:rFonts w:asciiTheme="majorHAnsi" w:hAnsiTheme="majorHAnsi"/>
        <w:sz w:val="18"/>
      </w:rPr>
      <w:t xml:space="preserve">  č. účtu: 261046226/0300  </w:t>
    </w:r>
    <w:r w:rsidRPr="00AF3330">
      <w:rPr>
        <w:rFonts w:asciiTheme="majorHAnsi" w:hAnsiTheme="majorHAnsi"/>
        <w:b/>
        <w:shadow/>
        <w:color w:val="632423" w:themeColor="accent2" w:themeShade="80"/>
      </w:rPr>
      <w:t>/</w:t>
    </w:r>
    <w:r w:rsidRPr="00AF3330">
      <w:rPr>
        <w:rFonts w:asciiTheme="majorHAnsi" w:hAnsiTheme="majorHAnsi"/>
        <w:sz w:val="18"/>
      </w:rPr>
      <w:t xml:space="preserve">  IČ: 019 37 324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B26" w:rsidRDefault="00470B26" w:rsidP="00470B26">
      <w:pPr>
        <w:spacing w:after="0" w:line="240" w:lineRule="auto"/>
      </w:pPr>
      <w:r>
        <w:separator/>
      </w:r>
    </w:p>
  </w:footnote>
  <w:footnote w:type="continuationSeparator" w:id="1">
    <w:p w:rsidR="00470B26" w:rsidRDefault="00470B26" w:rsidP="00470B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26" w:rsidRDefault="00470B26">
    <w:pPr>
      <w:pStyle w:val="Zhlav"/>
    </w:pPr>
    <w:r>
      <w:rPr>
        <w:noProof/>
        <w:lang w:eastAsia="cs-CZ"/>
      </w:rPr>
      <w:drawing>
        <wp:anchor distT="0" distB="0" distL="114300" distR="114300" simplePos="0" relativeHeight="251658240" behindDoc="0" locked="0" layoutInCell="1" allowOverlap="1">
          <wp:simplePos x="0" y="0"/>
          <wp:positionH relativeFrom="margin">
            <wp:align>center</wp:align>
          </wp:positionH>
          <wp:positionV relativeFrom="margin">
            <wp:posOffset>-890270</wp:posOffset>
          </wp:positionV>
          <wp:extent cx="5762625" cy="990600"/>
          <wp:effectExtent l="19050" t="0" r="9525" b="0"/>
          <wp:wrapSquare wrapText="bothSides"/>
          <wp:docPr id="1" name="Obrázek 0" descr="logo Osoblažský ce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soblažský cech.png"/>
                  <pic:cNvPicPr/>
                </pic:nvPicPr>
                <pic:blipFill>
                  <a:blip r:embed="rId1"/>
                  <a:stretch>
                    <a:fillRect/>
                  </a:stretch>
                </pic:blipFill>
                <pic:spPr>
                  <a:xfrm>
                    <a:off x="0" y="0"/>
                    <a:ext cx="5762625" cy="9906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470B26"/>
    <w:rsid w:val="000819D0"/>
    <w:rsid w:val="000A2B91"/>
    <w:rsid w:val="00113A11"/>
    <w:rsid w:val="0016631F"/>
    <w:rsid w:val="00176E9D"/>
    <w:rsid w:val="002F5F43"/>
    <w:rsid w:val="00301F33"/>
    <w:rsid w:val="0037092A"/>
    <w:rsid w:val="003F5894"/>
    <w:rsid w:val="0043657B"/>
    <w:rsid w:val="00470B26"/>
    <w:rsid w:val="004F49CA"/>
    <w:rsid w:val="005A01F0"/>
    <w:rsid w:val="00614065"/>
    <w:rsid w:val="00673EA5"/>
    <w:rsid w:val="00761CBF"/>
    <w:rsid w:val="00783525"/>
    <w:rsid w:val="00900D14"/>
    <w:rsid w:val="00960BBA"/>
    <w:rsid w:val="00963618"/>
    <w:rsid w:val="00A34B0D"/>
    <w:rsid w:val="00A46314"/>
    <w:rsid w:val="00AA7EC9"/>
    <w:rsid w:val="00AC3D1F"/>
    <w:rsid w:val="00AF3330"/>
    <w:rsid w:val="00B0563F"/>
    <w:rsid w:val="00B4399B"/>
    <w:rsid w:val="00B93A33"/>
    <w:rsid w:val="00BD4673"/>
    <w:rsid w:val="00C16F48"/>
    <w:rsid w:val="00C44553"/>
    <w:rsid w:val="00CC5801"/>
    <w:rsid w:val="00D10B88"/>
    <w:rsid w:val="00DC714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6F4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70B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70B26"/>
  </w:style>
  <w:style w:type="paragraph" w:styleId="Zpat">
    <w:name w:val="footer"/>
    <w:basedOn w:val="Normln"/>
    <w:link w:val="ZpatChar"/>
    <w:uiPriority w:val="99"/>
    <w:unhideWhenUsed/>
    <w:rsid w:val="00470B26"/>
    <w:pPr>
      <w:tabs>
        <w:tab w:val="center" w:pos="4536"/>
        <w:tab w:val="right" w:pos="9072"/>
      </w:tabs>
      <w:spacing w:after="0" w:line="240" w:lineRule="auto"/>
    </w:pPr>
  </w:style>
  <w:style w:type="character" w:customStyle="1" w:styleId="ZpatChar">
    <w:name w:val="Zápatí Char"/>
    <w:basedOn w:val="Standardnpsmoodstavce"/>
    <w:link w:val="Zpat"/>
    <w:uiPriority w:val="99"/>
    <w:rsid w:val="00470B26"/>
  </w:style>
  <w:style w:type="paragraph" w:styleId="Textbubliny">
    <w:name w:val="Balloon Text"/>
    <w:basedOn w:val="Normln"/>
    <w:link w:val="TextbublinyChar"/>
    <w:uiPriority w:val="99"/>
    <w:semiHidden/>
    <w:unhideWhenUsed/>
    <w:rsid w:val="00470B2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70B26"/>
    <w:rPr>
      <w:rFonts w:ascii="Tahoma" w:hAnsi="Tahoma" w:cs="Tahoma"/>
      <w:sz w:val="16"/>
      <w:szCs w:val="16"/>
    </w:rPr>
  </w:style>
  <w:style w:type="character" w:styleId="Hypertextovodkaz">
    <w:name w:val="Hyperlink"/>
    <w:basedOn w:val="Standardnpsmoodstavce"/>
    <w:uiPriority w:val="99"/>
    <w:unhideWhenUsed/>
    <w:rsid w:val="0016631F"/>
    <w:rPr>
      <w:color w:val="0000FF" w:themeColor="hyperlink"/>
      <w:u w:val="single"/>
    </w:rPr>
  </w:style>
  <w:style w:type="character" w:customStyle="1" w:styleId="apple-converted-space">
    <w:name w:val="apple-converted-space"/>
    <w:basedOn w:val="Standardnpsmoodstavce"/>
    <w:rsid w:val="005A01F0"/>
  </w:style>
  <w:style w:type="character" w:customStyle="1" w:styleId="textexposedshow">
    <w:name w:val="text_exposed_show"/>
    <w:basedOn w:val="Standardnpsmoodstavce"/>
    <w:rsid w:val="005A01F0"/>
  </w:style>
  <w:style w:type="paragraph" w:styleId="Bezmezer">
    <w:name w:val="No Spacing"/>
    <w:qFormat/>
    <w:rsid w:val="00963618"/>
    <w:pPr>
      <w:suppressAutoHyphens/>
      <w:spacing w:after="0" w:line="240" w:lineRule="auto"/>
    </w:pPr>
    <w:rPr>
      <w:rFonts w:ascii="Calibri" w:eastAsia="Calibri" w:hAnsi="Calibri" w:cs="Times New Roman"/>
      <w:lang w:eastAsia="zh-CN"/>
    </w:rPr>
  </w:style>
  <w:style w:type="paragraph" w:styleId="FormtovanvHTML">
    <w:name w:val="HTML Preformatted"/>
    <w:basedOn w:val="Normln"/>
    <w:link w:val="FormtovanvHTMLChar"/>
    <w:uiPriority w:val="99"/>
    <w:semiHidden/>
    <w:unhideWhenUsed/>
    <w:rsid w:val="00783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783525"/>
    <w:rPr>
      <w:rFonts w:ascii="Courier New" w:eastAsia="Times New Roman" w:hAnsi="Courier New" w:cs="Courier New"/>
      <w:sz w:val="20"/>
      <w:szCs w:val="20"/>
      <w:lang w:eastAsia="cs-CZ"/>
    </w:rPr>
  </w:style>
</w:styles>
</file>

<file path=word/webSettings.xml><?xml version="1.0" encoding="utf-8"?>
<w:webSettings xmlns:r="http://schemas.openxmlformats.org/officeDocument/2006/relationships" xmlns:w="http://schemas.openxmlformats.org/wordprocessingml/2006/main">
  <w:divs>
    <w:div w:id="57751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D68E4-DC55-449B-A81B-F47A4CE30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422</Words>
  <Characters>2495</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Pavel</cp:lastModifiedBy>
  <cp:revision>19</cp:revision>
  <dcterms:created xsi:type="dcterms:W3CDTF">2014-04-09T08:25:00Z</dcterms:created>
  <dcterms:modified xsi:type="dcterms:W3CDTF">2014-04-18T05:48:00Z</dcterms:modified>
</cp:coreProperties>
</file>